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454E" w14:textId="77777777" w:rsidR="00C107B1" w:rsidRDefault="00C107B1" w:rsidP="00C107B1">
      <w:pPr>
        <w:pStyle w:val="StandardWeb"/>
        <w:shd w:val="clear" w:color="auto" w:fill="FFFFFF"/>
        <w:spacing w:before="0" w:beforeAutospacing="0" w:after="165" w:afterAutospacing="0"/>
        <w:rPr>
          <w:rFonts w:ascii="Hind" w:hAnsi="Hind" w:cs="Hind"/>
          <w:color w:val="67717D"/>
          <w:sz w:val="21"/>
          <w:szCs w:val="21"/>
        </w:rPr>
      </w:pPr>
      <w:r>
        <w:rPr>
          <w:rStyle w:val="Fett"/>
          <w:rFonts w:ascii="Hind" w:hAnsi="Hind" w:cs="Hind"/>
          <w:color w:val="67717D"/>
          <w:sz w:val="21"/>
          <w:szCs w:val="21"/>
        </w:rPr>
        <w:t>Vokalensemble Einklang | »Rotlicht«</w:t>
      </w:r>
      <w:r>
        <w:rPr>
          <w:rFonts w:ascii="Hind" w:hAnsi="Hind" w:cs="Hind"/>
          <w:color w:val="67717D"/>
          <w:sz w:val="21"/>
          <w:szCs w:val="21"/>
        </w:rPr>
        <w:br/>
      </w:r>
      <w:r>
        <w:rPr>
          <w:rStyle w:val="Fett"/>
          <w:rFonts w:ascii="Hind" w:hAnsi="Hind" w:cs="Hind"/>
          <w:color w:val="67717D"/>
          <w:sz w:val="21"/>
          <w:szCs w:val="21"/>
        </w:rPr>
        <w:t>Leitung: Ina Leisinger</w:t>
      </w:r>
    </w:p>
    <w:p w14:paraId="21708A3E" w14:textId="77777777" w:rsidR="00C107B1" w:rsidRDefault="00C107B1" w:rsidP="00C107B1">
      <w:pPr>
        <w:pStyle w:val="StandardWeb"/>
        <w:shd w:val="clear" w:color="auto" w:fill="FFFFFF"/>
        <w:spacing w:before="0" w:beforeAutospacing="0" w:after="165" w:afterAutospacing="0"/>
        <w:rPr>
          <w:rFonts w:ascii="Hind" w:hAnsi="Hind" w:cs="Hind"/>
          <w:color w:val="67717D"/>
          <w:sz w:val="21"/>
          <w:szCs w:val="21"/>
        </w:rPr>
      </w:pPr>
      <w:r>
        <w:rPr>
          <w:rFonts w:ascii="Hind" w:hAnsi="Hind" w:cs="Hind"/>
          <w:color w:val="67717D"/>
          <w:sz w:val="21"/>
          <w:szCs w:val="21"/>
        </w:rPr>
        <w:t xml:space="preserve">Was die Prinzen, Mozart und die </w:t>
      </w:r>
      <w:proofErr w:type="spellStart"/>
      <w:r>
        <w:rPr>
          <w:rFonts w:ascii="Hind" w:hAnsi="Hind" w:cs="Hind"/>
          <w:color w:val="67717D"/>
          <w:sz w:val="21"/>
          <w:szCs w:val="21"/>
        </w:rPr>
        <w:t>Weather</w:t>
      </w:r>
      <w:proofErr w:type="spellEnd"/>
      <w:r>
        <w:rPr>
          <w:rFonts w:ascii="Hind" w:hAnsi="Hind" w:cs="Hind"/>
          <w:color w:val="67717D"/>
          <w:sz w:val="21"/>
          <w:szCs w:val="21"/>
        </w:rPr>
        <w:t xml:space="preserve"> Girls gemeinsam haben? Nun – sagen wir ihre Texte sind mancherorts nicht ganz jugendfrei. Herzlich willkommen im Milieu. Wir haben eine witzige und unterhaltsame Reise durch allerlei vokale Zwielichtigkeiten für euch geplant. Natürlich mit kindertauglichen Zwischenstopps bei Queen oder Leonard Cohen, damit sich die Hormone wieder auf die Reihe kriegen. Wir, das Vokalensemble Einklang und unsere musikalische Anführerin Ina Leisinger, möchten euch dieses Mal über moralisch nicht ganz einwandfreie, musikalische Pfade führen. Das braucht’s einfach hin und wieder, das Leben ist ohnehin oft genug etwas zu korrekt. Aber was reden wir, lasst euch doch einfach überraschen.  Wir freuen uns auf einen heiteren und kurzweiligen Abend mit euch!</w:t>
      </w:r>
    </w:p>
    <w:p w14:paraId="75743C3F" w14:textId="77777777" w:rsidR="005167AE" w:rsidRDefault="005167AE"/>
    <w:sectPr w:rsidR="005167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n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B1"/>
    <w:rsid w:val="005167AE"/>
    <w:rsid w:val="00A755AA"/>
    <w:rsid w:val="00C107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9DBB"/>
  <w15:chartTrackingRefBased/>
  <w15:docId w15:val="{60547E05-0331-44F5-900C-35E49D99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107B1"/>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C10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726</Characters>
  <Application>Microsoft Office Word</Application>
  <DocSecurity>0</DocSecurity>
  <Lines>6</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 Gabriele</dc:creator>
  <cp:keywords/>
  <dc:description/>
  <cp:lastModifiedBy>Schall Gabriele</cp:lastModifiedBy>
  <cp:revision>2</cp:revision>
  <dcterms:created xsi:type="dcterms:W3CDTF">2023-05-26T15:45:00Z</dcterms:created>
  <dcterms:modified xsi:type="dcterms:W3CDTF">2023-05-26T15:45:00Z</dcterms:modified>
</cp:coreProperties>
</file>